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09" w:rsidRPr="00386A09" w:rsidRDefault="00386A09" w:rsidP="00386A09">
      <w:pPr>
        <w:widowControl/>
        <w:spacing w:line="0" w:lineRule="auto"/>
        <w:jc w:val="left"/>
        <w:rPr>
          <w:rFonts w:ascii="宋体" w:eastAsia="宋体" w:hAnsi="宋体" w:cs="宋体"/>
          <w:kern w:val="0"/>
          <w:sz w:val="24"/>
          <w:szCs w:val="24"/>
        </w:rPr>
      </w:pPr>
      <w:r w:rsidRPr="00386A09">
        <w:rPr>
          <w:rFonts w:ascii="宋体" w:eastAsia="宋体" w:hAnsi="宋体" w:cs="宋体"/>
          <w:kern w:val="0"/>
          <w:sz w:val="24"/>
          <w:szCs w:val="24"/>
        </w:rPr>
        <w:br/>
      </w:r>
    </w:p>
    <w:p w:rsidR="00386A09" w:rsidRPr="00386A09" w:rsidRDefault="00386A09" w:rsidP="00386A09">
      <w:pPr>
        <w:widowControl/>
        <w:shd w:val="clear" w:color="auto" w:fill="FFFFFF"/>
        <w:jc w:val="center"/>
        <w:rPr>
          <w:rFonts w:ascii="Microsoft Yahei" w:eastAsia="宋体" w:hAnsi="Microsoft Yahei" w:cs="宋体"/>
          <w:color w:val="343434"/>
          <w:kern w:val="0"/>
          <w:szCs w:val="21"/>
        </w:rPr>
      </w:pPr>
      <w:r w:rsidRPr="00386A09">
        <w:rPr>
          <w:rFonts w:ascii="Microsoft Yahei" w:eastAsia="宋体" w:hAnsi="Microsoft Yahei" w:cs="宋体"/>
          <w:color w:val="343434"/>
          <w:kern w:val="0"/>
          <w:szCs w:val="21"/>
        </w:rPr>
        <w:t>中共广西壮族自治区委员会关于学习宣传贯彻党的十九大精神的通知</w:t>
      </w:r>
    </w:p>
    <w:p w:rsidR="00386A09" w:rsidRPr="00386A09" w:rsidRDefault="00386A09" w:rsidP="00386A09">
      <w:pPr>
        <w:widowControl/>
        <w:shd w:val="clear" w:color="auto" w:fill="FFFFFF"/>
        <w:spacing w:line="195" w:lineRule="atLeast"/>
        <w:jc w:val="center"/>
        <w:textAlignment w:val="center"/>
        <w:rPr>
          <w:rFonts w:ascii="Microsoft Yahei" w:eastAsia="宋体" w:hAnsi="Microsoft Yahei" w:cs="宋体"/>
          <w:color w:val="747474"/>
          <w:kern w:val="0"/>
          <w:sz w:val="18"/>
          <w:szCs w:val="18"/>
        </w:rPr>
      </w:pPr>
      <w:proofErr w:type="spellStart"/>
      <w:r w:rsidRPr="00386A09">
        <w:rPr>
          <w:rFonts w:ascii="Microsoft Yahei" w:eastAsia="宋体" w:hAnsi="Microsoft Yahei" w:cs="宋体"/>
          <w:color w:val="747474"/>
          <w:kern w:val="0"/>
          <w:sz w:val="18"/>
        </w:rPr>
        <w:t>www.gxjjw.gov.cn</w:t>
      </w:r>
      <w:proofErr w:type="spellEnd"/>
      <w:r w:rsidRPr="00386A09">
        <w:rPr>
          <w:rFonts w:ascii="Microsoft Yahei" w:eastAsia="宋体" w:hAnsi="Microsoft Yahei" w:cs="宋体"/>
          <w:color w:val="747474"/>
          <w:kern w:val="0"/>
          <w:sz w:val="18"/>
        </w:rPr>
        <w:t> 2017</w:t>
      </w:r>
      <w:r w:rsidRPr="00386A09">
        <w:rPr>
          <w:rFonts w:ascii="Microsoft Yahei" w:eastAsia="宋体" w:hAnsi="Microsoft Yahei" w:cs="宋体"/>
          <w:color w:val="747474"/>
          <w:kern w:val="0"/>
          <w:sz w:val="18"/>
        </w:rPr>
        <w:t>年</w:t>
      </w:r>
      <w:r w:rsidRPr="00386A09">
        <w:rPr>
          <w:rFonts w:ascii="Microsoft Yahei" w:eastAsia="宋体" w:hAnsi="Microsoft Yahei" w:cs="宋体"/>
          <w:color w:val="747474"/>
          <w:kern w:val="0"/>
          <w:sz w:val="18"/>
        </w:rPr>
        <w:t>11</w:t>
      </w:r>
      <w:r w:rsidRPr="00386A09">
        <w:rPr>
          <w:rFonts w:ascii="Microsoft Yahei" w:eastAsia="宋体" w:hAnsi="Microsoft Yahei" w:cs="宋体"/>
          <w:color w:val="747474"/>
          <w:kern w:val="0"/>
          <w:sz w:val="18"/>
        </w:rPr>
        <w:t>月</w:t>
      </w:r>
      <w:r w:rsidRPr="00386A09">
        <w:rPr>
          <w:rFonts w:ascii="Microsoft Yahei" w:eastAsia="宋体" w:hAnsi="Microsoft Yahei" w:cs="宋体"/>
          <w:color w:val="747474"/>
          <w:kern w:val="0"/>
          <w:sz w:val="18"/>
        </w:rPr>
        <w:t>01</w:t>
      </w:r>
      <w:r w:rsidRPr="00386A09">
        <w:rPr>
          <w:rFonts w:ascii="Microsoft Yahei" w:eastAsia="宋体" w:hAnsi="Microsoft Yahei" w:cs="宋体"/>
          <w:color w:val="747474"/>
          <w:kern w:val="0"/>
          <w:sz w:val="18"/>
        </w:rPr>
        <w:t>日</w:t>
      </w:r>
      <w:r w:rsidRPr="00386A09">
        <w:rPr>
          <w:rFonts w:ascii="Microsoft Yahei" w:eastAsia="宋体" w:hAnsi="Microsoft Yahei" w:cs="宋体"/>
          <w:color w:val="747474"/>
          <w:kern w:val="0"/>
          <w:sz w:val="18"/>
        </w:rPr>
        <w:t xml:space="preserve"> 08:36</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各市、县党委，自治区党委各部委，自治区级国家机关各委办厅局党组（党委），各人民团体党组，各高等学校党委：</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根据中央关于学习宣传贯彻党的十九大精神的部署，现就全区广泛深入学习、宣传、贯彻党的十九大精神通知如下。</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一、深刻认识学习宣传贯彻党的十九大精神的重大意义</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党的十九大是在全面建成小康社会决胜阶段、中国特色社会主义进入新时代的关键时期召开的一次十分重要的大会，是一次不忘初心、牢记使命、高举旗帜、团结奋进的大会。大会听取和审查了习近平总书记代表十八届中央委员会所作的报告，审查了中央纪律检查委员会工作报告，审议通过了《中国共产党章程（修正案）》，选举产生了十九届中央委员会和中央纪律检查委员会。学习好、宣传好、贯彻好党的十九大精神，事关党和国家事业继往开来，事关中国特色社会主义事业前途命运，事关最广大人民根本利益，对于动员全区广大党员干部和各族人民，在以习近平同志为核心的党中央坚强领导下，高举中国特色社会主义伟大旗帜，决胜全面建成小康社会，夺取新时代中国特色社会主义伟大胜利，对于深入贯彻落实习近平总书记赋予广西的</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三大定位</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新使命和提出的</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五个扎实</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新要求，加快营造</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三大生态</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、实现</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两个建成</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谱写新时代广西发展新篇章，把八桂大地建设得更加和谐美丽，具有重大现实意义和深远历史意义。学习好、宣传好、贯彻好党的十九大精神，是全区当前和今后一段时期的首要政治任务。各级党组织都要以强烈的政治责任感、昂扬向上的精神状态和良好作风，精心组织、周密部署，认真学习、深刻领会，联系实际、狠抓落实，切实把广大党员干部群众的思想和行动统一到党的十九大精神上来，增强贯彻落实党的十九大精神的积极性、主动性、自觉性和坚定性。</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二、认真学习领会、全面准确把握党的十九大精神</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学习宣传贯彻党的十九大精神，首先要引导广大干部群众认真研读党的十九大报告、党章和中央纪委工作报告，准确领会把握党的十九大精神的思想精髓、核心要义，原原本本、原汁原味学习好党的十九大精神。要在全面系统的基础上突出重点、抓住关键，把着力点聚焦到习近平新时代中国特色社会主义思想是党必须长期坚持的指导思想上，聚焦到五年来党和国家事业取得历史性成就和发生历史性变革上，聚焦到作出中国特色社会主义进入了新时代、我国社会主要矛盾已经转化为人民日益增长的美好生活需要和不平衡不充分的发展之间的</w:t>
      </w:r>
      <w:r w:rsidRPr="00386A09">
        <w:rPr>
          <w:rFonts w:ascii="Microsoft Yahei" w:eastAsia="宋体" w:hAnsi="Microsoft Yahei" w:cs="宋体"/>
          <w:color w:val="434343"/>
          <w:kern w:val="0"/>
          <w:szCs w:val="21"/>
        </w:rPr>
        <w:lastRenderedPageBreak/>
        <w:t>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着重把握好以下几个方面：</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一）要深刻学习领会党的十九大主题。不忘初心，牢记使命，高举中国特色社会主义伟大旗帜，决胜全面建成小康社会，夺取新时代中国特色社会主义伟大胜利，为实现中华民族伟大复兴的中国梦不懈奋斗，是党的十九大的主题。它鲜明宣示了我们党举什么旗、走什么路、以什么样的精神状态、担负什么样的历史使命、实现什么样的奋斗目标，充分体现了我们党准确把握时代大势、毫不动摇坚持和发展中国特色社会主义的坚强信念和强大定力。要牢牢把握党和国家事业发展的前进方向，牢牢把握富民兴桂事业的正确航向，为做好我区改革发展稳定各项工作提供坚强思想政治保证。</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二）要深刻学习领会过去五年党和国家事业取得的历史性成就和发生的历史性变革。党的十八大以来的五年，是党和国家事业发展进程中极不平凡的五年。五年来，以习近平同志为核心的党中央举旗定向、运筹帷幄，大气魄治党治国治军，大手笔运筹国内国际大局，科学把握当今世界和当代中国的发展大势，顺应实践要求和人民愿望，提出一系列重大方针政策，推出一系列重大举措，推进一系列重大工作，战胜一系列重大挑战，解决了许多长期想解决而没有解决的难题，办成了许多过去想办而没有办成的大事，推动党和国家事业发生历史性变革，改革开放和社会主义现代化建设取得历史性成就。这根本在于以习近平同志为核心的党中央的坚强领导，全区上下要切实增强</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四个意识</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、坚定</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四个自信</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，增强维护核心的政治自觉、思想自觉和行动自觉。</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三）要深刻学习领会中国特色社会主义进入新时代的新论断。经过长期努力，中国特色社会主义进入了新时代，这是我国发展新的历史方位。我国社会主要矛盾已经转化为人民日益增长的美好生活需要和不平衡不充分的发展之间的矛盾，这是关系全局的历史性变化。我区必须按照新时代的要求，完善发展战略和各项政策，推进和落实各项工作，着力解决好发展不平衡不充分问题，更好地满足人民日益增长的美好生活需要，更好地推动人的全面发展、全体人民共同富裕，谱写新时代广西发展新篇章。</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（四）要深刻学习领会新时代中国共产党的历史使命。党的十九大报告宣示了新时代中国共产党的历史使命，提出进行伟大斗争、建设伟大工程、推进伟大事业、实现伟大梦想。这</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四个伟大</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，紧密联系、相互贯通、相互作用，体现了从第一个百年奋斗目标向第二个百年奋</w:t>
      </w:r>
      <w:r w:rsidRPr="00386A09">
        <w:rPr>
          <w:rFonts w:ascii="Microsoft Yahei" w:eastAsia="宋体" w:hAnsi="Microsoft Yahei" w:cs="宋体"/>
          <w:color w:val="434343"/>
          <w:kern w:val="0"/>
          <w:szCs w:val="21"/>
        </w:rPr>
        <w:lastRenderedPageBreak/>
        <w:t>斗目标迈进的战略谋划，集中揭示了我们党正在做的事情和将要做的事情，揭示了新时代我们党的政治理想和政治目标，凸显了当代中国共产党人为中国人民谋幸福、为中华民族谋复兴的使命担当。要深刻领会</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四个伟大</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的内在逻辑和深刻内涵，团结带领全区各族人民应对重大挑战、抵御重大风险、克服重大阻力、解决重大矛盾，戮力同心推进富民兴桂大业，为实现中华民族伟大复兴中国梦作出应有贡献。</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五）要深刻学习领会习近平新时代中国特色社会主义思想和基本方略。党的十八大以来，以习近平同志为代表的中国共产党人，围绕系统回答新时代坚持和发展什么样的中国特色社会主义、怎样坚持和发展中国特色社会主义这个重大时代课题，进行艰辛理论探索，取得重大理论创新成果，形成了习近平新时代中国特色社会主义思想。新修订的《党章》把习近平新时代中国特色社会主义思想同马克思列宁主义、毛泽东思想、邓小平理论、</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三个代表</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重要思想、科学发展观一道，列为党必须长期坚持的指导思想，这对在新的历史条件下坚持和发展中国特色社会主义具有重大意义。全区上下要深入学习领会习近平新时代中国特色社会主义思想的</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八个明确</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重要内涵和</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十四个坚持</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基本方略，真正用以武装头脑、指导实践、推动工作。</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（六）要深刻学习领会两步走全面建设社会主义现代化国家的新目标。党的十九大提出，从现在到二〇二〇年，是全面建成小康社会决胜期。从十九大到二十大，是</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两个一百年</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奋斗目标的历史交汇期。我们既要全面建成小康社会、实现第一个百年奋斗目标，又要乘势而上开启全面建设社会主义现代化国家新征程，向第二个百年奋斗目标进军。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我区要紧密结合这两个阶段的战略安排，加强顶层设计，保持各项战略、工作、政策、措施的连续性和前瞻性，朝着宏伟目标奋勇前进。</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七）要深刻学习领会社会主义经济建设、政治建设、文化建设、社会建设、生态文明建设等方面的重大部署。在经济建设上，要贯彻新发展理念，深化供给侧结构性改革，坚定实施科教兴国战略、人才强国战略、创新驱动发展战略、乡村振兴战略、区域协调发展战略、可持续发展战略、军民融合发展战略，加快完善社会主义市场经济体制，推动形成全面开放新格局，建设现代化经济体系。在政治建设上，要健全人民当家作主制度体系，坚持党的领导、人民当家作主、依法治国有机统一，发挥社会主义协商民主重要作用，深化依法治国实践，</w:t>
      </w:r>
      <w:r w:rsidRPr="00386A09">
        <w:rPr>
          <w:rFonts w:ascii="Microsoft Yahei" w:eastAsia="宋体" w:hAnsi="Microsoft Yahei" w:cs="宋体"/>
          <w:color w:val="434343"/>
          <w:kern w:val="0"/>
          <w:szCs w:val="21"/>
        </w:rPr>
        <w:lastRenderedPageBreak/>
        <w:t>深化机构和行政体制改革，巩固和发展爱国统一战线，发展社会主义民主政治。在文化建设上，要坚定文化自信，牢牢掌握意识形态工作领导权，培育和践行社会主义核心价值观，加强思想道德建设，繁荣发展社会主义文艺，推动文化事业和文化产业发展，推动社会主义文化繁荣兴盛。在社会建设上，要提高保障和改善民生水平，加强和创新社会治理，优先发展教育事业，提高就业质量和人民收入水平，加强社会保障体系建设，坚决打赢脱贫攻坚战，实施健康中国战略，打造共建共治共享的社会治理格局，有效维护国家安全。在生态文明建设上，要加快生态文明体制改革，推进绿色发展，着力解决突出环境问题，加大生态系统保护力度，改革生态环境监管体制，建设美丽中国。</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八）要深刻学习领会党的建设的新要求。党的十九大报告强调全面从严治党永远在路上，将党的政治建设放在统领地位，突出党的政治建设对党的思想建设、组织建设、作风建设、纪律建设、制度建设的引领作用。必须旗帜鲜明讲政治，坚决维护以习近平同志为核心的党中央权威，坚决服从以习近平同志为核心的党中央集中统一领导，不折不扣执行以习近平同志为核心的党中央决策部署，始终在思想上政治上行动上同以习近平同志为核心的党中央保持高度一致。必须坚定不移全面从严治党，用习近平新时代中国特色社会主义思想武装全党，建设高素质专业化干部队伍，加强基层组织建设，持之以恒正风肃纪，把管党治党的螺丝拧得更紧，把全面从严治党的思路举措搞得更加科学、更加严密、更加有效，不断提高党的执政能力和领导水平。</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三、迅速掀起学习宣传贯彻党的十九大精神热潮</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全区各级党组织要把学习宣传贯彻党的十九大精神作为头等重要的大事来抓，精心组织本地本部门本单位的学习，迅速掀起学习宣传贯彻党的十九大精神热潮，使党的十九大精神家喻户晓、深入人心。</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一）认真组织好广大党员、干部、群众的学习。要把学习党的十九大精神作为党的理论武装工作的重点任务，面向全体党员开展多形式、分层次、全覆盖的学习培训。要把学习党的十九大精神作为党校、干部学院、行政学院教育培训的必修课，作为学校思想政治教育和课堂教学的重要内容。机关、学校、企事业单位和农村各级党组织，要采取多种形式认真组织学习党的十九大文件，引导广大党员、干部、群众把思想和行动统一到党的十九大精神上来。要注意抓好离退休人员中党员、偏远地区农村党员、失业人员和流动人口中党员的学习。</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（二）抓好领导干部这个</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关键少数</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的学习。自治区党委将于近期举办省级领导和厅级主要领导干部学习班，把学习党的十九大精神同研讨我区贯彻落实的决定结合起来，并集中一段</w:t>
      </w:r>
      <w:r w:rsidRPr="00386A09">
        <w:rPr>
          <w:rFonts w:ascii="Microsoft Yahei" w:eastAsia="宋体" w:hAnsi="Microsoft Yahei" w:cs="宋体"/>
          <w:color w:val="434343"/>
          <w:kern w:val="0"/>
          <w:szCs w:val="21"/>
        </w:rPr>
        <w:lastRenderedPageBreak/>
        <w:t>时间分期分批把县处级以上领导干部轮训一遍。各级党委（党组）也要对本地本部门本单位领导干部的学习作出具体安排，采取党委（党组）中心组学习、集中轮训、组织研讨班、举办报告会等多种形式，把集中学习与个人自学、通读文件与专题研讨结合起来，不断把学习引向深入。领导干部要率先垂范，先学一步、学深一层，学原文、悟原理，内化于心、外化于行，带动所在单位和地方的学习；要带头学、带头讲、带头干，把党的十九大精神讲清楚、讲明白，让老百姓听得懂、能领会、可落实，推动党的理论创新成果走近群众，凝聚党心民心，扩大社会共识；要带头贯彻落实，自觉用党的十九大精神来审视、考量和改进本地本部门本单位的工作，把党的十九大精神融会到思想中、体现到行动中、贯彻到工作中。</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三）组织开展集中宣讲活动。中央近期将派宣讲团到广西宣讲，自治区将派出宣讲团赴各地宣讲党的十九大精神，自治区领导也将带头到各地各有关部门和单位宣讲党的十九大精神。各地要参照中央和自治区派出宣讲团的做法，选调当地政治素质强、理论政策水平高的领导干部、理论工作者和党委讲师团、实际工作部门的同志，组成上下结合的宣讲团，分赴各地和基层开展对象化、分众化、互动化宣讲。各地主要负责同志要带头宣讲，以实际行动带动广大党员干部群众的学习。要组织党的十九大代表走进基层、深入群众，以自己的亲身经历、切身感受宣讲党的十九大精神。要组织专门宣讲团到高校进行宣讲。广大基层干部、贫困村党组织</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第一书记</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、驻村工作队员要利用各种途径，广泛为群众宣讲党的十九大精神，推动党的十九大精神进企业、进农村、进机关、进校园、进社区、进网站。</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四）加大宣传报道力度。全区各级党报、党刊、电台、电视台要精心策划，通过开设专题专栏、开展理论研讨、组织专访等多种形式，在重要时段、重要版面、重要位置，组织开展内容丰富、形式多样的宣传教育活动，注重宣传各地各部门各单位学习贯彻的具体举措和实际行动，注重反映基层干部群众学习贯彻的典型事迹和良好风貌，广泛吸引干部群众积极参与，在全社会形成学习贯彻党的十九大精神的浓厚氛围。要深入解读党的十九大提出的重大理论观点、重大方针政策、重大工作部署，深入解读习近平新时代中国特色社会主义思想和基本方略，增强舆论引导能力。要运用微信、微博、新闻客户端等新媒体平台，开展具有网络特点的宣传报道，积极引导网上舆论，有效回应网民关切，形成网上正面宣传强势。要不断创新方式方法，坚持贴近实际、贴近生活、贴近群众，根据不同对象、不同群体，采取人民群众喜闻乐见的形式，深入浅出宣传解读好党的十九大精神。</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四、全面贯彻落实党的十九大精神</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lastRenderedPageBreak/>
        <w:t>学习宣传贯彻党的十九大精神，要大力弘扬马克思主义学风，大兴调查研究之风，紧密联系富民兴桂各项工作实际，联系本地本部门本单位实际，联系广大党员、干部、群众思想实际，切实提高推动发展、解决问题的能力，把党的十九大精神落实到改革发展稳定事业各方面，体现到做好今年各项工作和安排今后每年年度工作之中。</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一）全面把握中国特色社会主义进入新时代的新要求，不断提高富民兴桂各项事业发展水平。牢牢把握进行伟大斗争、建设伟大工程、推进伟大事业、实现伟大梦想的历史使命，深刻领会我国社会主要矛盾发生变化的新特点，紧密结合党的十九大对我国未来发展的战略安排，深入贯彻习近平总书记赋予广西的</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三大定位</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新使命和提出的</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五个扎实</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新要求，进一步完善富民兴桂新思路、新战略、新举措，紧紧围绕营造</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三大生态</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、实现</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两个建成</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，以永不懈怠的精神状态和一往无前的奋斗姿态，推动富民兴桂各项工作展现新气象、实现新作为。</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二）全面贯彻习近平新时代中国特色社会主义思想和基本方略，不断提高马克思主义理论水平。习近平新时代中国特色社会主义思想，是一个主题鲜明、逻辑严谨、系统完整的科学理论体系，我们要深入领会、准确把握，全面贯彻党的基本理论、基本路线、基本方略，更好引领党和人民事业发展。要坚持学而信、学而思、学而行，不断把学习贯彻习近平新时代中国特色社会主义思想引向深入。要坚持理论联系实际，坚持学用一致，在武装头脑、指导实践、推动工作上下功夫，在统一思想、凝聚力量上取得实效，在落实部署、见诸行动上取得实效。</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三）全面完成决胜全面建成小康社会各项任务，不断提高社会主义现代化建设水平。立足我区作为边疆民族地区这个最大区情、后发展欠发达这个最大特征和处于爬坡过坎、提质升级阶段这个最大实际，牢牢坚持党的基本路线，贯彻新发展理念，强化问题导向，深化供给侧结构性改革，积极融入</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一带一路</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建设，突出抓重点、补短板、强弱项，努力实现更高质量、更有效率、更加公平、更可持续的发展。</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四）全面推进各领域各方面改革，不断提高治理体系和治理能力现代化水平。坚决破除一切不合时宜的思想观念和体制机制弊端，突破利益固化的藩篱，构建系统完备、科学规范、运行有效的制度体系。以完善产权制度和要素市场化配置为重点，深化国企国资、商事制度、投融资、财政税收、金融、消费等重点领域改革。深化文化体制改革，激发文化创新创造活力。加快生态文明体制改革，建设美丽广西。</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lastRenderedPageBreak/>
        <w:t>（五）全面落实以人民为中心的发展思想，不断提高保障和改善民生水平。把人民对美好生活的向往作为奋斗目标，多谋民生之利、多解民生之忧，在发展中补齐民生短板、促进社会公平正义，在幼有所育、学有所教、劳有所得、病有所医、老有所养、住有所居、弱有所扶上不断取得新进展，举全区之力坚决打赢精准脱贫攻坚战。加强和创新社会治理，维护社会和谐稳定，建设平安广西。抓住人民最关心最直接最现实的利益问题，一件事情接着一件事情办，一年接着一年干，使人民获得感、幸福感、安全感更加充实、更有保障、更可持续。</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（六）全面推进党的建设新的伟大工程，不断提高全面从严治党水平。全区各级党组织要更加自觉地坚定党性原则，保持战略定力，坚持和加强党的全面领导，深入推进</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两学一做</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学习教育常态化制度化，筹划开展</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不忘初心、牢记使命</w:t>
      </w:r>
      <w:r w:rsidRPr="00386A09">
        <w:rPr>
          <w:rFonts w:ascii="Microsoft Yahei" w:eastAsia="宋体" w:hAnsi="Microsoft Yahei" w:cs="宋体"/>
          <w:color w:val="434343"/>
          <w:kern w:val="0"/>
          <w:szCs w:val="21"/>
        </w:rPr>
        <w:t>”</w:t>
      </w:r>
      <w:r w:rsidRPr="00386A09">
        <w:rPr>
          <w:rFonts w:ascii="Microsoft Yahei" w:eastAsia="宋体" w:hAnsi="Microsoft Yahei" w:cs="宋体"/>
          <w:color w:val="434343"/>
          <w:kern w:val="0"/>
          <w:szCs w:val="21"/>
        </w:rPr>
        <w:t>主题教育，推动全面从严治党向纵深发展，不断增强党的政治领导力、思想引领力、群众组织力、社会号召力，永葆旺盛生命力和强大战斗力。广大党员要自觉遵守党章，牢记党的宗旨，挺起精神脊梁，自觉做共产主义远大理想和中国特色社会主义共同理想的坚定信仰者和忠实实践者。</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五、切实加强组织领导</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各级党委和人大、政府、政协、法院、检察院党组以及各地各部门各单位要按照中央和自治区的统一部署，切实担负起领导责任，统筹安排，周密部署，结合本地本部门本单位实际，制定切实可行方案，分解任务，一级抓一级、层层抓落实，加强工作指导，加强督促检查，确保形成更大声势、取得更多实效。组织部门要把学习宣传贯彻党的十九大精神与干部教育培训工作、加强领导班子和基层党组织建设结合起来，一同谋划、统筹推进。宣传部门要扎实做好党的十九大精神宣传工作，坚持团结稳定鼓劲、正面宣传为主的方针，营造浓厚氛围。教育部门要以学校思想政治教育和课堂教学为载体，抓好党的十九大精神进教材、进课堂、进学生头脑工作。工会、共青团、妇联等群团组织要充分发挥密切联系群众的优势，开展各具特色的培训活动，推动学习宣传贯彻工作扎实开展。纪检监察机关在抓好党的十九大报告和党章（修正案）学习宣传贯彻的同时，还要着重抓好中央纪委工作报告的学习宣传和贯彻落实。</w:t>
      </w:r>
    </w:p>
    <w:p w:rsidR="00386A09" w:rsidRPr="00386A09" w:rsidRDefault="00386A09" w:rsidP="00386A09">
      <w:pPr>
        <w:widowControl/>
        <w:shd w:val="clear" w:color="auto" w:fill="FFFFFF"/>
        <w:spacing w:line="480" w:lineRule="atLeast"/>
        <w:jc w:val="lef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各地各部门各单位学习宣传贯彻党的十九大精神的情况，要及时报告自治区党委。</w:t>
      </w:r>
    </w:p>
    <w:p w:rsidR="00386A09" w:rsidRDefault="00386A09" w:rsidP="00386A09">
      <w:pPr>
        <w:widowControl/>
        <w:shd w:val="clear" w:color="auto" w:fill="FFFFFF"/>
        <w:spacing w:line="480" w:lineRule="atLeast"/>
        <w:jc w:val="left"/>
        <w:rPr>
          <w:rFonts w:ascii="Microsoft Yahei" w:eastAsia="宋体" w:hAnsi="Microsoft Yahei" w:cs="宋体" w:hint="eastAsia"/>
          <w:color w:val="434343"/>
          <w:kern w:val="0"/>
          <w:szCs w:val="21"/>
        </w:rPr>
      </w:pPr>
    </w:p>
    <w:p w:rsidR="00386A09" w:rsidRPr="00386A09" w:rsidRDefault="00386A09" w:rsidP="00386A09">
      <w:pPr>
        <w:widowControl/>
        <w:shd w:val="clear" w:color="auto" w:fill="FFFFFF"/>
        <w:spacing w:line="480" w:lineRule="atLeast"/>
        <w:jc w:val="righ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中共广西壮族自治区委员会</w:t>
      </w:r>
    </w:p>
    <w:p w:rsidR="00386A09" w:rsidRPr="00386A09" w:rsidRDefault="00386A09" w:rsidP="00386A09">
      <w:pPr>
        <w:widowControl/>
        <w:shd w:val="clear" w:color="auto" w:fill="FFFFFF"/>
        <w:spacing w:line="480" w:lineRule="atLeast"/>
        <w:jc w:val="right"/>
        <w:rPr>
          <w:rFonts w:ascii="Microsoft Yahei" w:eastAsia="宋体" w:hAnsi="Microsoft Yahei" w:cs="宋体"/>
          <w:color w:val="434343"/>
          <w:kern w:val="0"/>
          <w:szCs w:val="21"/>
        </w:rPr>
      </w:pPr>
      <w:r w:rsidRPr="00386A09">
        <w:rPr>
          <w:rFonts w:ascii="Microsoft Yahei" w:eastAsia="宋体" w:hAnsi="Microsoft Yahei" w:cs="宋体"/>
          <w:color w:val="434343"/>
          <w:kern w:val="0"/>
          <w:szCs w:val="21"/>
        </w:rPr>
        <w:t>2017</w:t>
      </w:r>
      <w:r w:rsidRPr="00386A09">
        <w:rPr>
          <w:rFonts w:ascii="Microsoft Yahei" w:eastAsia="宋体" w:hAnsi="Microsoft Yahei" w:cs="宋体"/>
          <w:color w:val="434343"/>
          <w:kern w:val="0"/>
          <w:szCs w:val="21"/>
        </w:rPr>
        <w:t>年</w:t>
      </w:r>
      <w:r w:rsidRPr="00386A09">
        <w:rPr>
          <w:rFonts w:ascii="Microsoft Yahei" w:eastAsia="宋体" w:hAnsi="Microsoft Yahei" w:cs="宋体"/>
          <w:color w:val="434343"/>
          <w:kern w:val="0"/>
          <w:szCs w:val="21"/>
        </w:rPr>
        <w:t>10</w:t>
      </w:r>
      <w:r w:rsidRPr="00386A09">
        <w:rPr>
          <w:rFonts w:ascii="Microsoft Yahei" w:eastAsia="宋体" w:hAnsi="Microsoft Yahei" w:cs="宋体"/>
          <w:color w:val="434343"/>
          <w:kern w:val="0"/>
          <w:szCs w:val="21"/>
        </w:rPr>
        <w:t>月</w:t>
      </w:r>
      <w:r w:rsidRPr="00386A09">
        <w:rPr>
          <w:rFonts w:ascii="Microsoft Yahei" w:eastAsia="宋体" w:hAnsi="Microsoft Yahei" w:cs="宋体"/>
          <w:color w:val="434343"/>
          <w:kern w:val="0"/>
          <w:szCs w:val="21"/>
        </w:rPr>
        <w:t>31</w:t>
      </w:r>
      <w:r w:rsidRPr="00386A09">
        <w:rPr>
          <w:rFonts w:ascii="Microsoft Yahei" w:eastAsia="宋体" w:hAnsi="Microsoft Yahei" w:cs="宋体"/>
          <w:color w:val="434343"/>
          <w:kern w:val="0"/>
          <w:szCs w:val="21"/>
        </w:rPr>
        <w:t>日</w:t>
      </w:r>
    </w:p>
    <w:p w:rsidR="007A0FC5" w:rsidRDefault="007A0FC5"/>
    <w:sectPr w:rsidR="007A0FC5" w:rsidSect="007A0F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6A09"/>
    <w:rsid w:val="00386A09"/>
    <w:rsid w:val="007A0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rsid w:val="00386A09"/>
  </w:style>
  <w:style w:type="character" w:customStyle="1" w:styleId="apple-converted-space">
    <w:name w:val="apple-converted-space"/>
    <w:basedOn w:val="a0"/>
    <w:rsid w:val="00386A09"/>
  </w:style>
</w:styles>
</file>

<file path=word/webSettings.xml><?xml version="1.0" encoding="utf-8"?>
<w:webSettings xmlns:r="http://schemas.openxmlformats.org/officeDocument/2006/relationships" xmlns:w="http://schemas.openxmlformats.org/wordprocessingml/2006/main">
  <w:divs>
    <w:div w:id="573705155">
      <w:bodyDiv w:val="1"/>
      <w:marLeft w:val="0"/>
      <w:marRight w:val="0"/>
      <w:marTop w:val="0"/>
      <w:marBottom w:val="0"/>
      <w:divBdr>
        <w:top w:val="none" w:sz="0" w:space="0" w:color="auto"/>
        <w:left w:val="none" w:sz="0" w:space="0" w:color="auto"/>
        <w:bottom w:val="none" w:sz="0" w:space="0" w:color="auto"/>
        <w:right w:val="none" w:sz="0" w:space="0" w:color="auto"/>
      </w:divBdr>
      <w:divsChild>
        <w:div w:id="1692994259">
          <w:marLeft w:val="7500"/>
          <w:marRight w:val="0"/>
          <w:marTop w:val="0"/>
          <w:marBottom w:val="0"/>
          <w:divBdr>
            <w:top w:val="none" w:sz="0" w:space="0" w:color="auto"/>
            <w:left w:val="none" w:sz="0" w:space="0" w:color="auto"/>
            <w:bottom w:val="none" w:sz="0" w:space="0" w:color="auto"/>
            <w:right w:val="none" w:sz="0" w:space="0" w:color="auto"/>
          </w:divBdr>
        </w:div>
        <w:div w:id="27223441">
          <w:marLeft w:val="0"/>
          <w:marRight w:val="0"/>
          <w:marTop w:val="0"/>
          <w:marBottom w:val="0"/>
          <w:divBdr>
            <w:top w:val="none" w:sz="0" w:space="0" w:color="auto"/>
            <w:left w:val="none" w:sz="0" w:space="0" w:color="auto"/>
            <w:bottom w:val="none" w:sz="0" w:space="0" w:color="auto"/>
            <w:right w:val="none" w:sz="0" w:space="0" w:color="auto"/>
          </w:divBdr>
          <w:divsChild>
            <w:div w:id="2087220496">
              <w:marLeft w:val="0"/>
              <w:marRight w:val="0"/>
              <w:marTop w:val="0"/>
              <w:marBottom w:val="0"/>
              <w:divBdr>
                <w:top w:val="none" w:sz="0" w:space="0" w:color="auto"/>
                <w:left w:val="none" w:sz="0" w:space="0" w:color="auto"/>
                <w:bottom w:val="none" w:sz="0" w:space="0" w:color="auto"/>
                <w:right w:val="none" w:sz="0" w:space="0" w:color="auto"/>
              </w:divBdr>
              <w:divsChild>
                <w:div w:id="1219130813">
                  <w:marLeft w:val="0"/>
                  <w:marRight w:val="0"/>
                  <w:marTop w:val="0"/>
                  <w:marBottom w:val="0"/>
                  <w:divBdr>
                    <w:top w:val="none" w:sz="0" w:space="0" w:color="auto"/>
                    <w:left w:val="none" w:sz="0" w:space="0" w:color="auto"/>
                    <w:bottom w:val="none" w:sz="0" w:space="0" w:color="auto"/>
                    <w:right w:val="none" w:sz="0" w:space="0" w:color="auto"/>
                  </w:divBdr>
                  <w:divsChild>
                    <w:div w:id="1303001593">
                      <w:marLeft w:val="0"/>
                      <w:marRight w:val="0"/>
                      <w:marTop w:val="0"/>
                      <w:marBottom w:val="0"/>
                      <w:divBdr>
                        <w:top w:val="none" w:sz="0" w:space="0" w:color="auto"/>
                        <w:left w:val="none" w:sz="0" w:space="0" w:color="auto"/>
                        <w:bottom w:val="none" w:sz="0" w:space="0" w:color="auto"/>
                        <w:right w:val="none" w:sz="0" w:space="0" w:color="auto"/>
                      </w:divBdr>
                    </w:div>
                    <w:div w:id="692147534">
                      <w:marLeft w:val="0"/>
                      <w:marRight w:val="0"/>
                      <w:marTop w:val="360"/>
                      <w:marBottom w:val="0"/>
                      <w:divBdr>
                        <w:top w:val="none" w:sz="0" w:space="0" w:color="auto"/>
                        <w:left w:val="none" w:sz="0" w:space="0" w:color="auto"/>
                        <w:bottom w:val="none" w:sz="0" w:space="0" w:color="auto"/>
                        <w:right w:val="none" w:sz="0" w:space="0" w:color="auto"/>
                      </w:divBdr>
                    </w:div>
                    <w:div w:id="1632519121">
                      <w:marLeft w:val="0"/>
                      <w:marRight w:val="0"/>
                      <w:marTop w:val="0"/>
                      <w:marBottom w:val="0"/>
                      <w:divBdr>
                        <w:top w:val="none" w:sz="0" w:space="0" w:color="auto"/>
                        <w:left w:val="none" w:sz="0" w:space="0" w:color="auto"/>
                        <w:bottom w:val="none" w:sz="0" w:space="0" w:color="auto"/>
                        <w:right w:val="none" w:sz="0" w:space="0" w:color="auto"/>
                      </w:divBdr>
                      <w:divsChild>
                        <w:div w:id="1733960622">
                          <w:marLeft w:val="0"/>
                          <w:marRight w:val="0"/>
                          <w:marTop w:val="0"/>
                          <w:marBottom w:val="0"/>
                          <w:divBdr>
                            <w:top w:val="none" w:sz="0" w:space="0" w:color="auto"/>
                            <w:left w:val="none" w:sz="0" w:space="0" w:color="auto"/>
                            <w:bottom w:val="none" w:sz="0" w:space="0" w:color="auto"/>
                            <w:right w:val="none" w:sz="0" w:space="0" w:color="auto"/>
                          </w:divBdr>
                          <w:divsChild>
                            <w:div w:id="854537798">
                              <w:marLeft w:val="0"/>
                              <w:marRight w:val="0"/>
                              <w:marTop w:val="600"/>
                              <w:marBottom w:val="0"/>
                              <w:divBdr>
                                <w:top w:val="none" w:sz="0" w:space="0" w:color="auto"/>
                                <w:left w:val="none" w:sz="0" w:space="0" w:color="auto"/>
                                <w:bottom w:val="none" w:sz="0" w:space="0" w:color="auto"/>
                                <w:right w:val="none" w:sz="0" w:space="0" w:color="auto"/>
                              </w:divBdr>
                            </w:div>
                            <w:div w:id="1082677616">
                              <w:marLeft w:val="0"/>
                              <w:marRight w:val="0"/>
                              <w:marTop w:val="600"/>
                              <w:marBottom w:val="0"/>
                              <w:divBdr>
                                <w:top w:val="none" w:sz="0" w:space="0" w:color="auto"/>
                                <w:left w:val="none" w:sz="0" w:space="0" w:color="auto"/>
                                <w:bottom w:val="none" w:sz="0" w:space="0" w:color="auto"/>
                                <w:right w:val="none" w:sz="0" w:space="0" w:color="auto"/>
                              </w:divBdr>
                            </w:div>
                            <w:div w:id="918447023">
                              <w:marLeft w:val="0"/>
                              <w:marRight w:val="0"/>
                              <w:marTop w:val="600"/>
                              <w:marBottom w:val="0"/>
                              <w:divBdr>
                                <w:top w:val="none" w:sz="0" w:space="0" w:color="auto"/>
                                <w:left w:val="none" w:sz="0" w:space="0" w:color="auto"/>
                                <w:bottom w:val="none" w:sz="0" w:space="0" w:color="auto"/>
                                <w:right w:val="none" w:sz="0" w:space="0" w:color="auto"/>
                              </w:divBdr>
                            </w:div>
                            <w:div w:id="1744571052">
                              <w:marLeft w:val="0"/>
                              <w:marRight w:val="0"/>
                              <w:marTop w:val="600"/>
                              <w:marBottom w:val="0"/>
                              <w:divBdr>
                                <w:top w:val="none" w:sz="0" w:space="0" w:color="auto"/>
                                <w:left w:val="none" w:sz="0" w:space="0" w:color="auto"/>
                                <w:bottom w:val="none" w:sz="0" w:space="0" w:color="auto"/>
                                <w:right w:val="none" w:sz="0" w:space="0" w:color="auto"/>
                              </w:divBdr>
                            </w:div>
                            <w:div w:id="1617368112">
                              <w:marLeft w:val="0"/>
                              <w:marRight w:val="0"/>
                              <w:marTop w:val="600"/>
                              <w:marBottom w:val="0"/>
                              <w:divBdr>
                                <w:top w:val="none" w:sz="0" w:space="0" w:color="auto"/>
                                <w:left w:val="none" w:sz="0" w:space="0" w:color="auto"/>
                                <w:bottom w:val="none" w:sz="0" w:space="0" w:color="auto"/>
                                <w:right w:val="none" w:sz="0" w:space="0" w:color="auto"/>
                              </w:divBdr>
                            </w:div>
                            <w:div w:id="1917472612">
                              <w:marLeft w:val="0"/>
                              <w:marRight w:val="0"/>
                              <w:marTop w:val="600"/>
                              <w:marBottom w:val="0"/>
                              <w:divBdr>
                                <w:top w:val="none" w:sz="0" w:space="0" w:color="auto"/>
                                <w:left w:val="none" w:sz="0" w:space="0" w:color="auto"/>
                                <w:bottom w:val="none" w:sz="0" w:space="0" w:color="auto"/>
                                <w:right w:val="none" w:sz="0" w:space="0" w:color="auto"/>
                              </w:divBdr>
                            </w:div>
                            <w:div w:id="1629160119">
                              <w:marLeft w:val="0"/>
                              <w:marRight w:val="0"/>
                              <w:marTop w:val="600"/>
                              <w:marBottom w:val="0"/>
                              <w:divBdr>
                                <w:top w:val="none" w:sz="0" w:space="0" w:color="auto"/>
                                <w:left w:val="none" w:sz="0" w:space="0" w:color="auto"/>
                                <w:bottom w:val="none" w:sz="0" w:space="0" w:color="auto"/>
                                <w:right w:val="none" w:sz="0" w:space="0" w:color="auto"/>
                              </w:divBdr>
                            </w:div>
                            <w:div w:id="863858681">
                              <w:marLeft w:val="0"/>
                              <w:marRight w:val="0"/>
                              <w:marTop w:val="600"/>
                              <w:marBottom w:val="0"/>
                              <w:divBdr>
                                <w:top w:val="none" w:sz="0" w:space="0" w:color="auto"/>
                                <w:left w:val="none" w:sz="0" w:space="0" w:color="auto"/>
                                <w:bottom w:val="none" w:sz="0" w:space="0" w:color="auto"/>
                                <w:right w:val="none" w:sz="0" w:space="0" w:color="auto"/>
                              </w:divBdr>
                            </w:div>
                            <w:div w:id="1520436079">
                              <w:marLeft w:val="0"/>
                              <w:marRight w:val="0"/>
                              <w:marTop w:val="600"/>
                              <w:marBottom w:val="0"/>
                              <w:divBdr>
                                <w:top w:val="none" w:sz="0" w:space="0" w:color="auto"/>
                                <w:left w:val="none" w:sz="0" w:space="0" w:color="auto"/>
                                <w:bottom w:val="none" w:sz="0" w:space="0" w:color="auto"/>
                                <w:right w:val="none" w:sz="0" w:space="0" w:color="auto"/>
                              </w:divBdr>
                            </w:div>
                            <w:div w:id="1134056126">
                              <w:marLeft w:val="0"/>
                              <w:marRight w:val="0"/>
                              <w:marTop w:val="600"/>
                              <w:marBottom w:val="0"/>
                              <w:divBdr>
                                <w:top w:val="none" w:sz="0" w:space="0" w:color="auto"/>
                                <w:left w:val="none" w:sz="0" w:space="0" w:color="auto"/>
                                <w:bottom w:val="none" w:sz="0" w:space="0" w:color="auto"/>
                                <w:right w:val="none" w:sz="0" w:space="0" w:color="auto"/>
                              </w:divBdr>
                            </w:div>
                            <w:div w:id="1879203424">
                              <w:marLeft w:val="0"/>
                              <w:marRight w:val="0"/>
                              <w:marTop w:val="600"/>
                              <w:marBottom w:val="0"/>
                              <w:divBdr>
                                <w:top w:val="none" w:sz="0" w:space="0" w:color="auto"/>
                                <w:left w:val="none" w:sz="0" w:space="0" w:color="auto"/>
                                <w:bottom w:val="none" w:sz="0" w:space="0" w:color="auto"/>
                                <w:right w:val="none" w:sz="0" w:space="0" w:color="auto"/>
                              </w:divBdr>
                            </w:div>
                            <w:div w:id="774599218">
                              <w:marLeft w:val="0"/>
                              <w:marRight w:val="0"/>
                              <w:marTop w:val="600"/>
                              <w:marBottom w:val="0"/>
                              <w:divBdr>
                                <w:top w:val="none" w:sz="0" w:space="0" w:color="auto"/>
                                <w:left w:val="none" w:sz="0" w:space="0" w:color="auto"/>
                                <w:bottom w:val="none" w:sz="0" w:space="0" w:color="auto"/>
                                <w:right w:val="none" w:sz="0" w:space="0" w:color="auto"/>
                              </w:divBdr>
                            </w:div>
                            <w:div w:id="321007613">
                              <w:marLeft w:val="0"/>
                              <w:marRight w:val="0"/>
                              <w:marTop w:val="600"/>
                              <w:marBottom w:val="0"/>
                              <w:divBdr>
                                <w:top w:val="none" w:sz="0" w:space="0" w:color="auto"/>
                                <w:left w:val="none" w:sz="0" w:space="0" w:color="auto"/>
                                <w:bottom w:val="none" w:sz="0" w:space="0" w:color="auto"/>
                                <w:right w:val="none" w:sz="0" w:space="0" w:color="auto"/>
                              </w:divBdr>
                            </w:div>
                            <w:div w:id="55204331">
                              <w:marLeft w:val="0"/>
                              <w:marRight w:val="0"/>
                              <w:marTop w:val="600"/>
                              <w:marBottom w:val="0"/>
                              <w:divBdr>
                                <w:top w:val="none" w:sz="0" w:space="0" w:color="auto"/>
                                <w:left w:val="none" w:sz="0" w:space="0" w:color="auto"/>
                                <w:bottom w:val="none" w:sz="0" w:space="0" w:color="auto"/>
                                <w:right w:val="none" w:sz="0" w:space="0" w:color="auto"/>
                              </w:divBdr>
                            </w:div>
                            <w:div w:id="784234089">
                              <w:marLeft w:val="0"/>
                              <w:marRight w:val="0"/>
                              <w:marTop w:val="600"/>
                              <w:marBottom w:val="0"/>
                              <w:divBdr>
                                <w:top w:val="none" w:sz="0" w:space="0" w:color="auto"/>
                                <w:left w:val="none" w:sz="0" w:space="0" w:color="auto"/>
                                <w:bottom w:val="none" w:sz="0" w:space="0" w:color="auto"/>
                                <w:right w:val="none" w:sz="0" w:space="0" w:color="auto"/>
                              </w:divBdr>
                            </w:div>
                            <w:div w:id="1096944101">
                              <w:marLeft w:val="0"/>
                              <w:marRight w:val="0"/>
                              <w:marTop w:val="600"/>
                              <w:marBottom w:val="0"/>
                              <w:divBdr>
                                <w:top w:val="none" w:sz="0" w:space="0" w:color="auto"/>
                                <w:left w:val="none" w:sz="0" w:space="0" w:color="auto"/>
                                <w:bottom w:val="none" w:sz="0" w:space="0" w:color="auto"/>
                                <w:right w:val="none" w:sz="0" w:space="0" w:color="auto"/>
                              </w:divBdr>
                            </w:div>
                            <w:div w:id="805008697">
                              <w:marLeft w:val="0"/>
                              <w:marRight w:val="0"/>
                              <w:marTop w:val="600"/>
                              <w:marBottom w:val="0"/>
                              <w:divBdr>
                                <w:top w:val="none" w:sz="0" w:space="0" w:color="auto"/>
                                <w:left w:val="none" w:sz="0" w:space="0" w:color="auto"/>
                                <w:bottom w:val="none" w:sz="0" w:space="0" w:color="auto"/>
                                <w:right w:val="none" w:sz="0" w:space="0" w:color="auto"/>
                              </w:divBdr>
                            </w:div>
                            <w:div w:id="872420326">
                              <w:marLeft w:val="0"/>
                              <w:marRight w:val="0"/>
                              <w:marTop w:val="600"/>
                              <w:marBottom w:val="0"/>
                              <w:divBdr>
                                <w:top w:val="none" w:sz="0" w:space="0" w:color="auto"/>
                                <w:left w:val="none" w:sz="0" w:space="0" w:color="auto"/>
                                <w:bottom w:val="none" w:sz="0" w:space="0" w:color="auto"/>
                                <w:right w:val="none" w:sz="0" w:space="0" w:color="auto"/>
                              </w:divBdr>
                            </w:div>
                            <w:div w:id="1670669543">
                              <w:marLeft w:val="0"/>
                              <w:marRight w:val="0"/>
                              <w:marTop w:val="600"/>
                              <w:marBottom w:val="0"/>
                              <w:divBdr>
                                <w:top w:val="none" w:sz="0" w:space="0" w:color="auto"/>
                                <w:left w:val="none" w:sz="0" w:space="0" w:color="auto"/>
                                <w:bottom w:val="none" w:sz="0" w:space="0" w:color="auto"/>
                                <w:right w:val="none" w:sz="0" w:space="0" w:color="auto"/>
                              </w:divBdr>
                            </w:div>
                            <w:div w:id="511576121">
                              <w:marLeft w:val="0"/>
                              <w:marRight w:val="0"/>
                              <w:marTop w:val="600"/>
                              <w:marBottom w:val="0"/>
                              <w:divBdr>
                                <w:top w:val="none" w:sz="0" w:space="0" w:color="auto"/>
                                <w:left w:val="none" w:sz="0" w:space="0" w:color="auto"/>
                                <w:bottom w:val="none" w:sz="0" w:space="0" w:color="auto"/>
                                <w:right w:val="none" w:sz="0" w:space="0" w:color="auto"/>
                              </w:divBdr>
                            </w:div>
                            <w:div w:id="2050255442">
                              <w:marLeft w:val="0"/>
                              <w:marRight w:val="0"/>
                              <w:marTop w:val="600"/>
                              <w:marBottom w:val="0"/>
                              <w:divBdr>
                                <w:top w:val="none" w:sz="0" w:space="0" w:color="auto"/>
                                <w:left w:val="none" w:sz="0" w:space="0" w:color="auto"/>
                                <w:bottom w:val="none" w:sz="0" w:space="0" w:color="auto"/>
                                <w:right w:val="none" w:sz="0" w:space="0" w:color="auto"/>
                              </w:divBdr>
                            </w:div>
                            <w:div w:id="95174297">
                              <w:marLeft w:val="0"/>
                              <w:marRight w:val="0"/>
                              <w:marTop w:val="600"/>
                              <w:marBottom w:val="0"/>
                              <w:divBdr>
                                <w:top w:val="none" w:sz="0" w:space="0" w:color="auto"/>
                                <w:left w:val="none" w:sz="0" w:space="0" w:color="auto"/>
                                <w:bottom w:val="none" w:sz="0" w:space="0" w:color="auto"/>
                                <w:right w:val="none" w:sz="0" w:space="0" w:color="auto"/>
                              </w:divBdr>
                            </w:div>
                            <w:div w:id="2096323222">
                              <w:marLeft w:val="0"/>
                              <w:marRight w:val="0"/>
                              <w:marTop w:val="600"/>
                              <w:marBottom w:val="0"/>
                              <w:divBdr>
                                <w:top w:val="none" w:sz="0" w:space="0" w:color="auto"/>
                                <w:left w:val="none" w:sz="0" w:space="0" w:color="auto"/>
                                <w:bottom w:val="none" w:sz="0" w:space="0" w:color="auto"/>
                                <w:right w:val="none" w:sz="0" w:space="0" w:color="auto"/>
                              </w:divBdr>
                            </w:div>
                            <w:div w:id="1456211813">
                              <w:marLeft w:val="0"/>
                              <w:marRight w:val="0"/>
                              <w:marTop w:val="600"/>
                              <w:marBottom w:val="0"/>
                              <w:divBdr>
                                <w:top w:val="none" w:sz="0" w:space="0" w:color="auto"/>
                                <w:left w:val="none" w:sz="0" w:space="0" w:color="auto"/>
                                <w:bottom w:val="none" w:sz="0" w:space="0" w:color="auto"/>
                                <w:right w:val="none" w:sz="0" w:space="0" w:color="auto"/>
                              </w:divBdr>
                            </w:div>
                            <w:div w:id="789784940">
                              <w:marLeft w:val="0"/>
                              <w:marRight w:val="0"/>
                              <w:marTop w:val="600"/>
                              <w:marBottom w:val="0"/>
                              <w:divBdr>
                                <w:top w:val="none" w:sz="0" w:space="0" w:color="auto"/>
                                <w:left w:val="none" w:sz="0" w:space="0" w:color="auto"/>
                                <w:bottom w:val="none" w:sz="0" w:space="0" w:color="auto"/>
                                <w:right w:val="none" w:sz="0" w:space="0" w:color="auto"/>
                              </w:divBdr>
                            </w:div>
                            <w:div w:id="360402891">
                              <w:marLeft w:val="0"/>
                              <w:marRight w:val="0"/>
                              <w:marTop w:val="600"/>
                              <w:marBottom w:val="0"/>
                              <w:divBdr>
                                <w:top w:val="none" w:sz="0" w:space="0" w:color="auto"/>
                                <w:left w:val="none" w:sz="0" w:space="0" w:color="auto"/>
                                <w:bottom w:val="none" w:sz="0" w:space="0" w:color="auto"/>
                                <w:right w:val="none" w:sz="0" w:space="0" w:color="auto"/>
                              </w:divBdr>
                            </w:div>
                            <w:div w:id="1208175723">
                              <w:marLeft w:val="0"/>
                              <w:marRight w:val="0"/>
                              <w:marTop w:val="600"/>
                              <w:marBottom w:val="0"/>
                              <w:divBdr>
                                <w:top w:val="none" w:sz="0" w:space="0" w:color="auto"/>
                                <w:left w:val="none" w:sz="0" w:space="0" w:color="auto"/>
                                <w:bottom w:val="none" w:sz="0" w:space="0" w:color="auto"/>
                                <w:right w:val="none" w:sz="0" w:space="0" w:color="auto"/>
                              </w:divBdr>
                            </w:div>
                            <w:div w:id="1048994749">
                              <w:marLeft w:val="0"/>
                              <w:marRight w:val="0"/>
                              <w:marTop w:val="600"/>
                              <w:marBottom w:val="0"/>
                              <w:divBdr>
                                <w:top w:val="none" w:sz="0" w:space="0" w:color="auto"/>
                                <w:left w:val="none" w:sz="0" w:space="0" w:color="auto"/>
                                <w:bottom w:val="none" w:sz="0" w:space="0" w:color="auto"/>
                                <w:right w:val="none" w:sz="0" w:space="0" w:color="auto"/>
                              </w:divBdr>
                            </w:div>
                            <w:div w:id="1978684432">
                              <w:marLeft w:val="0"/>
                              <w:marRight w:val="0"/>
                              <w:marTop w:val="600"/>
                              <w:marBottom w:val="0"/>
                              <w:divBdr>
                                <w:top w:val="none" w:sz="0" w:space="0" w:color="auto"/>
                                <w:left w:val="none" w:sz="0" w:space="0" w:color="auto"/>
                                <w:bottom w:val="none" w:sz="0" w:space="0" w:color="auto"/>
                                <w:right w:val="none" w:sz="0" w:space="0" w:color="auto"/>
                              </w:divBdr>
                            </w:div>
                            <w:div w:id="2104836956">
                              <w:marLeft w:val="0"/>
                              <w:marRight w:val="0"/>
                              <w:marTop w:val="600"/>
                              <w:marBottom w:val="0"/>
                              <w:divBdr>
                                <w:top w:val="none" w:sz="0" w:space="0" w:color="auto"/>
                                <w:left w:val="none" w:sz="0" w:space="0" w:color="auto"/>
                                <w:bottom w:val="none" w:sz="0" w:space="0" w:color="auto"/>
                                <w:right w:val="none" w:sz="0" w:space="0" w:color="auto"/>
                              </w:divBdr>
                            </w:div>
                            <w:div w:id="1084181814">
                              <w:marLeft w:val="0"/>
                              <w:marRight w:val="0"/>
                              <w:marTop w:val="600"/>
                              <w:marBottom w:val="0"/>
                              <w:divBdr>
                                <w:top w:val="none" w:sz="0" w:space="0" w:color="auto"/>
                                <w:left w:val="none" w:sz="0" w:space="0" w:color="auto"/>
                                <w:bottom w:val="none" w:sz="0" w:space="0" w:color="auto"/>
                                <w:right w:val="none" w:sz="0" w:space="0" w:color="auto"/>
                              </w:divBdr>
                            </w:div>
                            <w:div w:id="979307354">
                              <w:marLeft w:val="0"/>
                              <w:marRight w:val="0"/>
                              <w:marTop w:val="600"/>
                              <w:marBottom w:val="0"/>
                              <w:divBdr>
                                <w:top w:val="none" w:sz="0" w:space="0" w:color="auto"/>
                                <w:left w:val="none" w:sz="0" w:space="0" w:color="auto"/>
                                <w:bottom w:val="none" w:sz="0" w:space="0" w:color="auto"/>
                                <w:right w:val="none" w:sz="0" w:space="0" w:color="auto"/>
                              </w:divBdr>
                            </w:div>
                            <w:div w:id="201183262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黄宇</dc:creator>
  <cp:lastModifiedBy>黄宇</cp:lastModifiedBy>
  <cp:revision>1</cp:revision>
  <dcterms:created xsi:type="dcterms:W3CDTF">2017-12-18T08:19:00Z</dcterms:created>
  <dcterms:modified xsi:type="dcterms:W3CDTF">2017-12-18T08:20:00Z</dcterms:modified>
</cp:coreProperties>
</file>